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3683" w14:textId="77777777" w:rsidR="00BB23CD" w:rsidRDefault="00BB23CD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113C11BD" w14:textId="1C5A5734" w:rsidR="004806AB" w:rsidRDefault="004806A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r w:rsidRPr="001C40B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Olomoucké tvarůžky zvou do Loštic na strašidelnou Muzejní noc</w:t>
      </w:r>
    </w:p>
    <w:p w14:paraId="13EC8037" w14:textId="77777777" w:rsidR="004806AB" w:rsidRPr="00797B09" w:rsidRDefault="004806A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A5C4B12" w14:textId="71F87603" w:rsidR="00797B09" w:rsidRPr="00655FE7" w:rsidRDefault="00166F8D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hAnsi="Arial" w:cs="Arial"/>
          <w:sz w:val="20"/>
          <w:szCs w:val="20"/>
        </w:rPr>
        <w:t xml:space="preserve">Loštice, </w:t>
      </w:r>
      <w:r w:rsidR="00762187">
        <w:rPr>
          <w:rFonts w:ascii="Arial" w:hAnsi="Arial" w:cs="Arial"/>
          <w:sz w:val="20"/>
          <w:szCs w:val="20"/>
        </w:rPr>
        <w:t>29</w:t>
      </w:r>
      <w:r w:rsidRPr="00655FE7">
        <w:rPr>
          <w:rFonts w:ascii="Arial" w:hAnsi="Arial" w:cs="Arial"/>
          <w:sz w:val="20"/>
          <w:szCs w:val="20"/>
        </w:rPr>
        <w:t xml:space="preserve">. </w:t>
      </w:r>
      <w:r w:rsidR="00762187">
        <w:rPr>
          <w:rFonts w:ascii="Arial" w:hAnsi="Arial" w:cs="Arial"/>
          <w:sz w:val="20"/>
          <w:szCs w:val="20"/>
        </w:rPr>
        <w:t>října</w:t>
      </w:r>
      <w:r w:rsidRPr="00655FE7">
        <w:rPr>
          <w:rFonts w:ascii="Arial" w:hAnsi="Arial" w:cs="Arial"/>
          <w:sz w:val="20"/>
          <w:szCs w:val="20"/>
        </w:rPr>
        <w:t xml:space="preserve"> 2024 – 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Muzeum Olomouckých tvarůžků</w:t>
      </w:r>
      <w:r w:rsidR="00CC0850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, které je jediné svého druhu v České republice,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připravilo pro všechny milovníky historie a zábavy večer plný aktivit pro děti i dospělé. V rámci Muzejní noci, která </w:t>
      </w:r>
      <w:r w:rsidR="00B913D5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proběhne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1. listopadu od 17:00 do 20:00, budou mít návštěvníci možnost zažít </w:t>
      </w:r>
      <w:r w:rsidR="0062565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netradiční prohlídku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v prostorách </w:t>
      </w:r>
      <w:r w:rsidR="00CC0850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tvarůžkového 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muzea. Akce nabídne </w:t>
      </w:r>
      <w:r w:rsidR="0062565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doprovodný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program, občerstvení a </w:t>
      </w:r>
      <w:r w:rsidR="00504189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výstavu historických fotografií z</w:t>
      </w:r>
      <w:r w:rsidR="002B47D6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 </w:t>
      </w:r>
      <w:r w:rsidR="00504189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výroby</w:t>
      </w:r>
      <w:r w:rsidR="002B47D6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Olomouckých tvarůžků</w:t>
      </w:r>
      <w:r w:rsidR="00504189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. V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stup </w:t>
      </w:r>
      <w:r w:rsidR="00CC0850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na akci </w:t>
      </w:r>
      <w:r w:rsidR="00504189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je </w:t>
      </w:r>
      <w:r w:rsidR="004806AB" w:rsidRPr="004806AB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zdarma.</w:t>
      </w:r>
      <w:r w:rsidR="001430F0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</w:p>
    <w:p w14:paraId="71B8F410" w14:textId="77777777" w:rsidR="00797B09" w:rsidRPr="00655FE7" w:rsidRDefault="00797B09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6655C87A" w14:textId="137A5DEB" w:rsidR="004806AB" w:rsidRDefault="004806AB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Dospělí si mohou zasoutěžit v tipování počtu </w:t>
      </w:r>
      <w:r w:rsid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Olomouckých </w:t>
      </w: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tvarůžků pod poklopem a vyhrát zajímavé ceny. </w:t>
      </w:r>
      <w:r w:rsidR="0062565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C</w:t>
      </w: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hybět </w:t>
      </w:r>
      <w:r w:rsidR="0062565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nebude </w:t>
      </w: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ani ochutnávka tradičních tvarůžkových specialit, </w:t>
      </w:r>
      <w:r w:rsidR="00C8532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tvarůžkových štrúdlů, punče a dalších dobrot.</w:t>
      </w:r>
      <w:r w:rsid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2B47D6" w:rsidRP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Pro malé návštěvníky je připravena napínavá stezka za tvarůžkovým strašidlem, během které budou plnit různé úkoly a luštit hádanky. Pro děti bude k dispozici také tvůrčí dílnička a každý malý návštěvník, který přijde v kostýmu, dostane sladkou odměnu.</w:t>
      </w:r>
      <w:r w:rsidR="000912AE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B913D5" w:rsidRPr="00B913D5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„Naší snahou je, aby Muzejní noc přinesla zábavu pro všechny generace. Připravili jsme proto program, který propojuje bohatou historii Olomouckých tvarůžků se zábavnými aktivitami pro děti</w:t>
      </w:r>
      <w:r w:rsidR="002B47D6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 i dospělé</w:t>
      </w:r>
      <w:r w:rsidR="00B913D5" w:rsidRPr="00B913D5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,“</w:t>
      </w:r>
      <w:r w:rsidR="00B913D5"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uvedl </w:t>
      </w:r>
      <w:r w:rsidR="00B913D5" w:rsidRPr="00B913D5">
        <w:rPr>
          <w:rFonts w:ascii="Arial" w:eastAsia="Calibri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 w:rsidR="00B913D5"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49294ADF" w14:textId="77777777" w:rsidR="00B913D5" w:rsidRPr="004806AB" w:rsidRDefault="00B913D5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6CF2420F" w14:textId="769A39E2" w:rsidR="00015C51" w:rsidRDefault="00B913D5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Program doplní výstava historických fotografií z výroby Olomouckých tvarůžků, která návštěvníky zavede do bohaté minulosti </w:t>
      </w:r>
      <w:r w:rsidR="0062565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legendární</w:t>
      </w:r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pochoutky. Počátky výroby Olomouckých tvarůžků sahají až na přelom 15. a 16. století do oblasti Hané. Od roku 1876 se pak začaly vyrábět v Lošticích, kde Josef </w:t>
      </w:r>
      <w:proofErr w:type="spellStart"/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Wessels</w:t>
      </w:r>
      <w:proofErr w:type="spellEnd"/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a jeho manželka zahájili manufakturní produkci. Podnik, který od roku 1897 nesl jméno po jejich synu Aloisi </w:t>
      </w:r>
      <w:proofErr w:type="spellStart"/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Wesselsovi</w:t>
      </w:r>
      <w:proofErr w:type="spellEnd"/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, se do roku 1914 stal největším výrobcem tvarůžků</w:t>
      </w:r>
      <w:r w:rsidRPr="00B913D5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. „Výstava zachycuje nejen historické výrobní postupy</w:t>
      </w:r>
      <w:r w:rsidR="002B47D6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 Olomouckých tvarůžků</w:t>
      </w:r>
      <w:r w:rsidRPr="00B913D5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, ale také klíčové momenty ve vývoji</w:t>
      </w:r>
      <w:r w:rsidR="00504189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2B47D6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tradiční </w:t>
      </w:r>
      <w:r w:rsidR="000912AE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a zdravé </w:t>
      </w:r>
      <w:r w:rsidR="002B47D6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pochoutky, která dnes nese</w:t>
      </w:r>
      <w:r w:rsidR="002B47D6" w:rsidRPr="002B47D6">
        <w:t xml:space="preserve"> </w:t>
      </w:r>
      <w:r w:rsidR="002B47D6" w:rsidRPr="002B47D6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chráněné zeměpisné označení Evropské unie</w:t>
      </w:r>
      <w:r w:rsidRPr="00B913D5">
        <w:rPr>
          <w:rFonts w:ascii="Arial" w:eastAsia="Calibr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,“</w:t>
      </w:r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dodal </w:t>
      </w:r>
      <w:r w:rsidRPr="00B913D5">
        <w:rPr>
          <w:rFonts w:ascii="Arial" w:eastAsia="Calibri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Leoš Kalandra</w:t>
      </w:r>
      <w:r w:rsidRP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7B4C762A" w14:textId="77777777" w:rsidR="00B913D5" w:rsidRPr="004806AB" w:rsidRDefault="00B913D5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72FF74FA" w14:textId="35DFAF45" w:rsidR="004806AB" w:rsidRDefault="004806AB" w:rsidP="002B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Nádvoří muzea bude </w:t>
      </w:r>
      <w:r w:rsidR="00B913D5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pro tuto příležitost </w:t>
      </w:r>
      <w:r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vyzdobeno v podzimních barvách a vytvoří tak příjemnou atmosféru pro celou rodinu.</w:t>
      </w:r>
      <w:r w:rsidR="00504189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504189"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Vstup na </w:t>
      </w:r>
      <w:r w:rsidR="00504189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akci</w:t>
      </w:r>
      <w:r w:rsidR="00504189"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Muzejní noc je</w:t>
      </w:r>
      <w:r w:rsidR="00504189" w:rsidRPr="004806AB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zdarma</w:t>
      </w:r>
      <w:r w:rsid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. D</w:t>
      </w:r>
      <w:r w:rsidR="002B47D6" w:rsidRP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ětská stezka za tvarůžkovým strašidlem</w:t>
      </w:r>
      <w:r w:rsid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v Muzeu Olomouckých tvarůžků</w:t>
      </w:r>
      <w:r w:rsidR="002B47D6" w:rsidRPr="002B47D6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 bude přístupná i dalších 14 dní po skončení akce.</w:t>
      </w:r>
    </w:p>
    <w:p w14:paraId="52D8ED4B" w14:textId="77777777" w:rsidR="00C8532B" w:rsidRDefault="00C8532B" w:rsidP="00480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6729796A" w14:textId="5D3B685B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BB23CD">
        <w:rPr>
          <w:rFonts w:cs="Arial"/>
          <w:b/>
          <w:bCs/>
          <w:color w:val="auto"/>
          <w:sz w:val="18"/>
          <w:szCs w:val="18"/>
        </w:rPr>
        <w:t>.</w:t>
      </w:r>
    </w:p>
    <w:bookmarkEnd w:id="2"/>
    <w:p w14:paraId="7C27F6F6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BB23CD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BB23CD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BB23CD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BB23CD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BB23CD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BB23CD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BB23CD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BB23CD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BB23CD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243A38B9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89EE6B3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BB23CD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33054489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C22F7A3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BB23CD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14830714" w14:textId="77777777" w:rsidR="00BB23CD" w:rsidRP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0CE77799" w14:textId="77777777" w:rsidR="00BB23CD" w:rsidRDefault="00BB23CD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BB23CD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B1F5AB4" w:rsidR="00FD1153" w:rsidRPr="00C174B5" w:rsidRDefault="00FF5063" w:rsidP="00BB23C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2CD13941" w:rsidR="00D743B7" w:rsidRDefault="004E2D3C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>
        <w:rPr>
          <w:rFonts w:ascii="Arial" w:hAnsi="Arial" w:cs="Arial"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sz w:val="18"/>
          <w:szCs w:val="18"/>
        </w:rPr>
        <w:t>Krišica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10D1" w14:textId="77777777" w:rsidR="00F46252" w:rsidRDefault="00F46252">
      <w:r>
        <w:separator/>
      </w:r>
    </w:p>
  </w:endnote>
  <w:endnote w:type="continuationSeparator" w:id="0">
    <w:p w14:paraId="6069F62D" w14:textId="77777777" w:rsidR="00F46252" w:rsidRDefault="00F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A6A0" w14:textId="77777777" w:rsidR="00F46252" w:rsidRDefault="00F46252">
      <w:r>
        <w:separator/>
      </w:r>
    </w:p>
  </w:footnote>
  <w:footnote w:type="continuationSeparator" w:id="0">
    <w:p w14:paraId="7EB2B033" w14:textId="77777777" w:rsidR="00F46252" w:rsidRDefault="00F4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16856">
    <w:abstractNumId w:val="3"/>
  </w:num>
  <w:num w:numId="2" w16cid:durableId="522672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67256">
    <w:abstractNumId w:val="9"/>
  </w:num>
  <w:num w:numId="4" w16cid:durableId="1689866282">
    <w:abstractNumId w:val="4"/>
  </w:num>
  <w:num w:numId="5" w16cid:durableId="89854952">
    <w:abstractNumId w:val="10"/>
  </w:num>
  <w:num w:numId="6" w16cid:durableId="763259308">
    <w:abstractNumId w:val="8"/>
  </w:num>
  <w:num w:numId="7" w16cid:durableId="114713689">
    <w:abstractNumId w:val="0"/>
  </w:num>
  <w:num w:numId="8" w16cid:durableId="1892620226">
    <w:abstractNumId w:val="2"/>
  </w:num>
  <w:num w:numId="9" w16cid:durableId="690645697">
    <w:abstractNumId w:val="6"/>
  </w:num>
  <w:num w:numId="10" w16cid:durableId="2001422316">
    <w:abstractNumId w:val="7"/>
  </w:num>
  <w:num w:numId="11" w16cid:durableId="85938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2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580D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7D6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8F1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0BEC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65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218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1411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1B79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3CD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37703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0850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1847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25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ACADE5E4-8D7B-40CB-AAEE-91EFAF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5AE4-4579-4B0C-9D4D-10434464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Leoš Kalandra</cp:lastModifiedBy>
  <cp:revision>2</cp:revision>
  <cp:lastPrinted>2022-10-26T09:21:00Z</cp:lastPrinted>
  <dcterms:created xsi:type="dcterms:W3CDTF">2024-10-24T10:06:00Z</dcterms:created>
  <dcterms:modified xsi:type="dcterms:W3CDTF">2024-10-24T10:06:00Z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